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640" w:rsidRPr="00615A6F" w:rsidRDefault="001D4AA5" w:rsidP="007D2640">
      <w:pPr>
        <w:pStyle w:val="a6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 w:rsidRPr="00615A6F">
        <w:rPr>
          <w:rFonts w:ascii="Liberation Serif" w:hAnsi="Liberation Serif" w:cs="Liberation Serif"/>
          <w:b/>
          <w:i/>
          <w:sz w:val="24"/>
          <w:szCs w:val="24"/>
        </w:rPr>
        <w:t>А</w:t>
      </w:r>
      <w:r w:rsidR="00A93B4F" w:rsidRPr="00615A6F">
        <w:rPr>
          <w:rFonts w:ascii="Liberation Serif" w:hAnsi="Liberation Serif" w:cs="Liberation Serif"/>
          <w:b/>
          <w:i/>
          <w:sz w:val="24"/>
          <w:szCs w:val="24"/>
        </w:rPr>
        <w:t xml:space="preserve">нализ </w:t>
      </w:r>
      <w:proofErr w:type="spellStart"/>
      <w:r w:rsidR="00A93B4F" w:rsidRPr="00615A6F">
        <w:rPr>
          <w:rFonts w:ascii="Liberation Serif" w:hAnsi="Liberation Serif" w:cs="Liberation Serif"/>
          <w:b/>
          <w:i/>
          <w:sz w:val="24"/>
          <w:szCs w:val="24"/>
        </w:rPr>
        <w:t>результат</w:t>
      </w:r>
      <w:r w:rsidR="000D0717" w:rsidRPr="00615A6F">
        <w:rPr>
          <w:rFonts w:ascii="Liberation Serif" w:hAnsi="Liberation Serif" w:cs="Liberation Serif"/>
          <w:b/>
          <w:i/>
          <w:sz w:val="24"/>
          <w:szCs w:val="24"/>
        </w:rPr>
        <w:t>а</w:t>
      </w:r>
      <w:r w:rsidRPr="00615A6F">
        <w:rPr>
          <w:rFonts w:ascii="Liberation Serif" w:hAnsi="Liberation Serif" w:cs="Liberation Serif"/>
          <w:b/>
          <w:i/>
          <w:sz w:val="24"/>
          <w:szCs w:val="24"/>
        </w:rPr>
        <w:t>____</w:t>
      </w:r>
      <w:r w:rsidR="00C00D08">
        <w:rPr>
          <w:rFonts w:ascii="Liberation Serif" w:hAnsi="Liberation Serif" w:cs="Liberation Serif"/>
          <w:b/>
          <w:i/>
          <w:sz w:val="24"/>
          <w:szCs w:val="24"/>
        </w:rPr>
        <w:t>всероссийская</w:t>
      </w:r>
      <w:proofErr w:type="spellEnd"/>
      <w:r w:rsidR="00C00D08">
        <w:rPr>
          <w:rFonts w:ascii="Liberation Serif" w:hAnsi="Liberation Serif" w:cs="Liberation Serif"/>
          <w:b/>
          <w:i/>
          <w:sz w:val="24"/>
          <w:szCs w:val="24"/>
        </w:rPr>
        <w:t xml:space="preserve"> проверочная </w:t>
      </w:r>
      <w:proofErr w:type="spellStart"/>
      <w:r w:rsidR="00C00D08">
        <w:rPr>
          <w:rFonts w:ascii="Liberation Serif" w:hAnsi="Liberation Serif" w:cs="Liberation Serif"/>
          <w:b/>
          <w:i/>
          <w:sz w:val="24"/>
          <w:szCs w:val="24"/>
        </w:rPr>
        <w:t>работа</w:t>
      </w:r>
      <w:r w:rsidRPr="00615A6F">
        <w:rPr>
          <w:rFonts w:ascii="Liberation Serif" w:hAnsi="Liberation Serif" w:cs="Liberation Serif"/>
          <w:b/>
          <w:i/>
          <w:sz w:val="24"/>
          <w:szCs w:val="24"/>
        </w:rPr>
        <w:t>__________________</w:t>
      </w:r>
      <w:r w:rsidR="007D2640" w:rsidRPr="00615A6F">
        <w:rPr>
          <w:rFonts w:ascii="Liberation Serif" w:hAnsi="Liberation Serif" w:cs="Liberation Serif"/>
          <w:b/>
          <w:i/>
          <w:sz w:val="24"/>
          <w:szCs w:val="24"/>
        </w:rPr>
        <w:t>_________</w:t>
      </w:r>
      <w:proofErr w:type="spellEnd"/>
      <w:r w:rsidR="007D2640" w:rsidRPr="00615A6F">
        <w:rPr>
          <w:rFonts w:ascii="Liberation Serif" w:hAnsi="Liberation Serif" w:cs="Liberation Serif"/>
          <w:b/>
          <w:i/>
          <w:sz w:val="24"/>
          <w:szCs w:val="24"/>
        </w:rPr>
        <w:t>. Выявление учебных дефицитов обучающихся</w:t>
      </w:r>
    </w:p>
    <w:p w:rsidR="007D2640" w:rsidRPr="00F442AE" w:rsidRDefault="007D2640" w:rsidP="00615A6F">
      <w:pPr>
        <w:pStyle w:val="a6"/>
        <w:jc w:val="center"/>
        <w:rPr>
          <w:rFonts w:ascii="Liberation Serif" w:hAnsi="Liberation Serif" w:cs="Liberation Serif"/>
          <w:i/>
          <w:sz w:val="20"/>
          <w:szCs w:val="20"/>
        </w:rPr>
      </w:pPr>
      <w:r w:rsidRPr="00F442AE">
        <w:rPr>
          <w:rFonts w:ascii="Liberation Serif" w:hAnsi="Liberation Serif" w:cs="Liberation Serif"/>
          <w:i/>
          <w:sz w:val="20"/>
          <w:szCs w:val="20"/>
        </w:rPr>
        <w:t>(указать независимую национально-региональную процедуру)</w:t>
      </w:r>
    </w:p>
    <w:p w:rsidR="001D4AA5" w:rsidRPr="00F442AE" w:rsidRDefault="001D4AA5" w:rsidP="000D0717">
      <w:pPr>
        <w:pStyle w:val="a6"/>
        <w:rPr>
          <w:rFonts w:ascii="Liberation Serif" w:hAnsi="Liberation Serif" w:cs="Liberation Serif"/>
          <w:sz w:val="24"/>
          <w:szCs w:val="24"/>
        </w:rPr>
      </w:pPr>
      <w:proofErr w:type="spellStart"/>
      <w:r w:rsidRPr="00F442AE">
        <w:rPr>
          <w:rFonts w:ascii="Liberation Serif" w:hAnsi="Liberation Serif" w:cs="Liberation Serif"/>
          <w:sz w:val="24"/>
          <w:szCs w:val="24"/>
        </w:rPr>
        <w:t>Предмет_____</w:t>
      </w:r>
      <w:r w:rsidR="00C00D08">
        <w:rPr>
          <w:rFonts w:ascii="Liberation Serif" w:hAnsi="Liberation Serif" w:cs="Liberation Serif"/>
          <w:sz w:val="24"/>
          <w:szCs w:val="24"/>
        </w:rPr>
        <w:t>история</w:t>
      </w:r>
      <w:proofErr w:type="spellEnd"/>
      <w:r w:rsidRPr="00F442AE">
        <w:rPr>
          <w:rFonts w:ascii="Liberation Serif" w:hAnsi="Liberation Serif" w:cs="Liberation Serif"/>
          <w:sz w:val="24"/>
          <w:szCs w:val="24"/>
        </w:rPr>
        <w:t>_______________</w:t>
      </w:r>
      <w:r w:rsidR="00D628A6" w:rsidRPr="00F442AE">
        <w:rPr>
          <w:rFonts w:ascii="Liberation Serif" w:hAnsi="Liberation Serif" w:cs="Liberation Serif"/>
          <w:sz w:val="24"/>
          <w:szCs w:val="24"/>
        </w:rPr>
        <w:t xml:space="preserve"> Класс_____</w:t>
      </w:r>
      <w:r w:rsidR="00C00D08">
        <w:rPr>
          <w:rFonts w:ascii="Liberation Serif" w:hAnsi="Liberation Serif" w:cs="Liberation Serif"/>
          <w:sz w:val="24"/>
          <w:szCs w:val="24"/>
        </w:rPr>
        <w:t>7</w:t>
      </w:r>
      <w:r w:rsidR="00D628A6" w:rsidRPr="00F442AE">
        <w:rPr>
          <w:rFonts w:ascii="Liberation Serif" w:hAnsi="Liberation Serif" w:cs="Liberation Serif"/>
          <w:sz w:val="24"/>
          <w:szCs w:val="24"/>
        </w:rPr>
        <w:t>___________</w:t>
      </w:r>
    </w:p>
    <w:p w:rsidR="001D4AA5" w:rsidRPr="00F442AE" w:rsidRDefault="001D4AA5" w:rsidP="000D0717">
      <w:pPr>
        <w:pStyle w:val="a6"/>
        <w:rPr>
          <w:rFonts w:ascii="Liberation Serif" w:hAnsi="Liberation Serif" w:cs="Liberation Serif"/>
          <w:sz w:val="24"/>
          <w:szCs w:val="24"/>
        </w:rPr>
      </w:pPr>
      <w:proofErr w:type="spellStart"/>
      <w:r w:rsidRPr="00F442AE">
        <w:rPr>
          <w:rFonts w:ascii="Liberation Serif" w:hAnsi="Liberation Serif" w:cs="Liberation Serif"/>
          <w:sz w:val="24"/>
          <w:szCs w:val="24"/>
        </w:rPr>
        <w:t>Учитель___</w:t>
      </w:r>
      <w:r w:rsidR="00C00D08">
        <w:rPr>
          <w:rFonts w:ascii="Liberation Serif" w:hAnsi="Liberation Serif" w:cs="Liberation Serif"/>
          <w:sz w:val="24"/>
          <w:szCs w:val="24"/>
        </w:rPr>
        <w:t>шмакова</w:t>
      </w:r>
      <w:proofErr w:type="spellEnd"/>
      <w:r w:rsidR="00C00D08">
        <w:rPr>
          <w:rFonts w:ascii="Liberation Serif" w:hAnsi="Liberation Serif" w:cs="Liberation Serif"/>
          <w:sz w:val="24"/>
          <w:szCs w:val="24"/>
        </w:rPr>
        <w:t xml:space="preserve"> Елена Николаевна</w:t>
      </w:r>
      <w:r w:rsidRPr="00F442AE">
        <w:rPr>
          <w:rFonts w:ascii="Liberation Serif" w:hAnsi="Liberation Serif" w:cs="Liberation Serif"/>
          <w:sz w:val="24"/>
          <w:szCs w:val="24"/>
        </w:rPr>
        <w:t>_________________</w:t>
      </w:r>
    </w:p>
    <w:tbl>
      <w:tblPr>
        <w:tblStyle w:val="a3"/>
        <w:tblW w:w="15310" w:type="dxa"/>
        <w:tblInd w:w="-318" w:type="dxa"/>
        <w:tblLook w:val="04A0"/>
      </w:tblPr>
      <w:tblGrid>
        <w:gridCol w:w="2889"/>
        <w:gridCol w:w="2425"/>
        <w:gridCol w:w="3757"/>
        <w:gridCol w:w="6239"/>
      </w:tblGrid>
      <w:tr w:rsidR="001D4AA5" w:rsidRPr="00F442AE" w:rsidTr="00D628A6">
        <w:trPr>
          <w:trHeight w:val="143"/>
        </w:trPr>
        <w:tc>
          <w:tcPr>
            <w:tcW w:w="2629" w:type="dxa"/>
          </w:tcPr>
          <w:p w:rsidR="001D4AA5" w:rsidRPr="00F442AE" w:rsidRDefault="001D4AA5" w:rsidP="00A93B4F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>Критерий</w:t>
            </w:r>
          </w:p>
        </w:tc>
        <w:tc>
          <w:tcPr>
            <w:tcW w:w="2759" w:type="dxa"/>
          </w:tcPr>
          <w:p w:rsidR="001D4AA5" w:rsidRPr="00F442AE" w:rsidRDefault="001D4AA5" w:rsidP="00A93B4F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>Источники анализа</w:t>
            </w:r>
          </w:p>
        </w:tc>
        <w:tc>
          <w:tcPr>
            <w:tcW w:w="5244" w:type="dxa"/>
          </w:tcPr>
          <w:p w:rsidR="001D4AA5" w:rsidRPr="00F442AE" w:rsidRDefault="001D4AA5" w:rsidP="00C21611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 xml:space="preserve">Результаты анализа по уровням </w:t>
            </w:r>
            <w:r w:rsidR="00D54569" w:rsidRPr="00F442AE">
              <w:rPr>
                <w:rFonts w:ascii="Liberation Serif" w:hAnsi="Liberation Serif" w:cs="Liberation Serif"/>
              </w:rPr>
              <w:t>(вопросы, на которые необходимо ответить при анализе)</w:t>
            </w:r>
          </w:p>
        </w:tc>
        <w:tc>
          <w:tcPr>
            <w:tcW w:w="4678" w:type="dxa"/>
          </w:tcPr>
          <w:p w:rsidR="001D4AA5" w:rsidRPr="00F442AE" w:rsidRDefault="001D4AA5" w:rsidP="00DF7A26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>ВЫВОДЫ учителя</w:t>
            </w:r>
          </w:p>
        </w:tc>
      </w:tr>
      <w:tr w:rsidR="00B425DB" w:rsidRPr="00F442AE" w:rsidTr="00D628A6">
        <w:trPr>
          <w:trHeight w:val="143"/>
        </w:trPr>
        <w:tc>
          <w:tcPr>
            <w:tcW w:w="2629" w:type="dxa"/>
          </w:tcPr>
          <w:p w:rsidR="00B425DB" w:rsidRPr="00615A6F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bookmarkStart w:id="0" w:name="_GoBack" w:colFirst="0" w:colLast="0"/>
            <w:r w:rsidRPr="00615A6F">
              <w:rPr>
                <w:rFonts w:ascii="Liberation Serif" w:eastAsia="+mn-ea" w:hAnsi="Liberation Serif" w:cs="Liberation Serif"/>
                <w:b/>
                <w:i/>
                <w:kern w:val="24"/>
                <w:sz w:val="24"/>
                <w:szCs w:val="24"/>
              </w:rPr>
              <w:t>Объективность результатов</w:t>
            </w:r>
          </w:p>
        </w:tc>
        <w:tc>
          <w:tcPr>
            <w:tcW w:w="2759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Кривая распределения первичных баллов</w:t>
            </w:r>
            <w:r w:rsidR="00C70C96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(ВПР, ОГЭ, ЕГЭ)</w:t>
            </w:r>
          </w:p>
          <w:p w:rsidR="00B425DB" w:rsidRPr="00F442AE" w:rsidRDefault="00A706C2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Гистограмма сравнения оценок с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годовыми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(для ВПР)</w:t>
            </w:r>
          </w:p>
        </w:tc>
        <w:tc>
          <w:tcPr>
            <w:tcW w:w="5244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Отмечаются ли резкие изменения кривой распределения на переходе баллов между отметками «2-3», «3-4», «4-5»?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Резкое изменение кривой распределения «через порог» - яркий признак необъективного оценивания</w:t>
            </w:r>
          </w:p>
          <w:p w:rsidR="00A706C2" w:rsidRPr="00F442AE" w:rsidRDefault="00A706C2" w:rsidP="00EF4457">
            <w:pPr>
              <w:jc w:val="both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Сравнение оценок за ВПР с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годовыми</w:t>
            </w:r>
            <w:proofErr w:type="gramEnd"/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(повысили, подтвердили, понизили)</w:t>
            </w:r>
          </w:p>
        </w:tc>
        <w:tc>
          <w:tcPr>
            <w:tcW w:w="4678" w:type="dxa"/>
            <w:vAlign w:val="center"/>
          </w:tcPr>
          <w:p w:rsidR="00B425DB" w:rsidRPr="00F442AE" w:rsidRDefault="00C00D08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Резкое изменение кривой не отмечается. 2 </w:t>
            </w: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(50%) понизили результат, 2 (50%) подтвердили результат. Причины понижения – </w:t>
            </w: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>вынуждена</w:t>
            </w:r>
            <w:proofErr w:type="gram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поставить положительную оценку из-за дистанционного обучения.</w:t>
            </w:r>
          </w:p>
        </w:tc>
      </w:tr>
      <w:tr w:rsidR="00B425DB" w:rsidRPr="00F442AE" w:rsidTr="00D628A6">
        <w:trPr>
          <w:trHeight w:val="143"/>
        </w:trPr>
        <w:tc>
          <w:tcPr>
            <w:tcW w:w="2629" w:type="dxa"/>
          </w:tcPr>
          <w:p w:rsidR="00B425DB" w:rsidRPr="00615A6F" w:rsidRDefault="00B425DB" w:rsidP="00EF4457">
            <w:pPr>
              <w:jc w:val="both"/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t>Наличие аномальных результатов;</w:t>
            </w:r>
          </w:p>
          <w:p w:rsidR="00B425DB" w:rsidRPr="00615A6F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степень сложности выполненных работ </w:t>
            </w:r>
            <w:proofErr w:type="gramStart"/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для</w:t>
            </w:r>
            <w:proofErr w:type="gramEnd"/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 обучающихся. </w:t>
            </w:r>
          </w:p>
          <w:p w:rsidR="00B425DB" w:rsidRPr="00615A6F" w:rsidRDefault="00B425DB" w:rsidP="00EF4457">
            <w:pPr>
              <w:ind w:left="360"/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</w:p>
        </w:tc>
        <w:tc>
          <w:tcPr>
            <w:tcW w:w="2759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Кривая распределения первичных баллов </w:t>
            </w:r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>(ВПР, ОГЭ, ЕГЭ)</w:t>
            </w:r>
          </w:p>
          <w:p w:rsidR="0098638F" w:rsidRPr="00F442AE" w:rsidRDefault="00B425DB" w:rsidP="0098638F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График решаемости, сравнение с «коридором решаемости»</w:t>
            </w:r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(ОГЭ, ЕГЭ)</w:t>
            </w:r>
            <w:r w:rsidR="00D54569" w:rsidRPr="00F442AE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98638F" w:rsidRPr="00F442AE">
              <w:rPr>
                <w:rFonts w:ascii="Liberation Serif" w:hAnsi="Liberation Serif" w:cs="Liberation Serif"/>
                <w:sz w:val="24"/>
                <w:szCs w:val="24"/>
              </w:rPr>
              <w:t>Достижение планируемых результатов, выполнение заданий (для ВПР)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244" w:type="dxa"/>
          </w:tcPr>
          <w:p w:rsidR="00B425DB" w:rsidRPr="00F442AE" w:rsidRDefault="00B425DB" w:rsidP="00A5437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Является ли распределение по первичным баллам гармоничным? В какую сторону смещаются результаты (в сторону минимальных или высоких балов). Есть ли на </w:t>
            </w:r>
            <w:r w:rsidR="00A5437C" w:rsidRPr="00F442AE">
              <w:rPr>
                <w:rFonts w:ascii="Liberation Serif" w:hAnsi="Liberation Serif" w:cs="Liberation Serif"/>
                <w:sz w:val="24"/>
                <w:szCs w:val="24"/>
              </w:rPr>
              <w:t>графике решаемости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подтверждения того, что участники решили хорошо/плохо конкретные задания (например, на 100% только несколько заданий из общего количества)? Проявляется ли на </w:t>
            </w:r>
            <w:r w:rsidR="00A5437C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графике решаемости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ситуация, когда учащиеся «хорошо» решают сложные задания, но не решают простые? Чем обусловлены выходы за заданный доверительный «диапазон»?</w:t>
            </w:r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Насколько сложно и </w:t>
            </w:r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почему решать конкретные задания?</w:t>
            </w:r>
          </w:p>
        </w:tc>
        <w:tc>
          <w:tcPr>
            <w:tcW w:w="4678" w:type="dxa"/>
          </w:tcPr>
          <w:p w:rsidR="00B425DB" w:rsidRDefault="00C00D08" w:rsidP="00EF4457">
            <w:pPr>
              <w:ind w:left="36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Распределение  по первичным баллам гармоничное. Результаты пошли в сторону понижения. </w:t>
            </w: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>Обучающиеся</w:t>
            </w:r>
            <w:proofErr w:type="gram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не справились с заданиями №4,№5,№7</w:t>
            </w:r>
          </w:p>
          <w:p w:rsidR="00F42639" w:rsidRDefault="00F42639" w:rsidP="00F4263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 Знание/понимание основных фактов, процессов и явлений, характеризующих целостность отечественной и всемирной истории; периодизацию всемирной и отечественной истории; современные версии и трактовки важнейших проблем отечественной и всемирной истории; историческую обусловленность современных общественных процессов; особенности исторического пути России, ее роль в мировом сообществе.</w:t>
            </w:r>
          </w:p>
          <w:p w:rsidR="00F42639" w:rsidRDefault="00F42639" w:rsidP="00F4263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5. Умение систематизировать разнообразную историческую информацию на основе своих представлений об общих закономерностях исторического процесса. Знание/понимание основных фактов, процессов и явлений, характеризующих целостность отечественной и всемирной истории; периодизацию всемирной и отечественной истории; современные версии и трактовки важнейших проблем отечественной и всемирной истории; историческую </w:t>
            </w:r>
            <w:r>
              <w:rPr>
                <w:rFonts w:ascii="Calibri" w:hAnsi="Calibri" w:cs="Calibri"/>
                <w:color w:val="000000"/>
              </w:rPr>
              <w:lastRenderedPageBreak/>
              <w:t>обусловленность современных общественных процессов; особенности исторического пути России, ее роль в мировом сообществе.</w:t>
            </w:r>
          </w:p>
          <w:p w:rsidR="00F42639" w:rsidRDefault="00F42639" w:rsidP="00F4263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7.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классификации. Реализация </w:t>
            </w:r>
            <w:proofErr w:type="spellStart"/>
            <w:r>
              <w:rPr>
                <w:rFonts w:ascii="Calibri" w:hAnsi="Calibri" w:cs="Calibri"/>
                <w:color w:val="000000"/>
              </w:rPr>
              <w:t>историко-культурологическо¬го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подхода, формирующего способности к межкультурному диалогу, восприятию и бережному отношению к культурному наследию Родины.</w:t>
            </w:r>
          </w:p>
          <w:p w:rsidR="00F42639" w:rsidRDefault="00F42639" w:rsidP="00F42639">
            <w:pPr>
              <w:jc w:val="both"/>
              <w:rPr>
                <w:rFonts w:ascii="Calibri" w:hAnsi="Calibri" w:cs="Calibri"/>
                <w:color w:val="000000"/>
              </w:rPr>
            </w:pPr>
            <w:proofErr w:type="gramStart"/>
            <w:r>
              <w:rPr>
                <w:rFonts w:ascii="Calibri" w:hAnsi="Calibri" w:cs="Calibri"/>
                <w:color w:val="000000"/>
              </w:rPr>
              <w:t>Обучающиеся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за доверительный диапазон не вышли. С более простыми заданиями справились</w:t>
            </w:r>
            <w:proofErr w:type="gramStart"/>
            <w:r>
              <w:rPr>
                <w:rFonts w:ascii="Calibri" w:hAnsi="Calibri" w:cs="Calibri"/>
                <w:color w:val="000000"/>
              </w:rPr>
              <w:t xml:space="preserve"> .</w:t>
            </w:r>
            <w:proofErr w:type="gramEnd"/>
            <w:r>
              <w:rPr>
                <w:rFonts w:ascii="Calibri" w:hAnsi="Calibri" w:cs="Calibri"/>
                <w:color w:val="000000"/>
              </w:rPr>
              <w:t>с более сложными нет.</w:t>
            </w:r>
          </w:p>
          <w:p w:rsidR="00F42639" w:rsidRPr="00F442AE" w:rsidRDefault="00F42639" w:rsidP="00EF4457">
            <w:pPr>
              <w:ind w:left="36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B425DB" w:rsidRPr="00F442AE" w:rsidRDefault="00B425DB" w:rsidP="00EF4457">
            <w:pPr>
              <w:ind w:left="36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425DB" w:rsidRPr="00F442AE" w:rsidTr="00D628A6">
        <w:trPr>
          <w:trHeight w:val="143"/>
        </w:trPr>
        <w:tc>
          <w:tcPr>
            <w:tcW w:w="2629" w:type="dxa"/>
          </w:tcPr>
          <w:p w:rsidR="00B425DB" w:rsidRPr="00615A6F" w:rsidRDefault="00B425DB" w:rsidP="00EF4457">
            <w:pPr>
              <w:jc w:val="both"/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lastRenderedPageBreak/>
              <w:t xml:space="preserve">Соответствие результатов среднестатистическому «коридору решаемости»; </w:t>
            </w:r>
          </w:p>
          <w:p w:rsidR="00B425DB" w:rsidRPr="00615A6F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достижение планируемых результатов ООП по учебному предмету;</w:t>
            </w:r>
          </w:p>
          <w:p w:rsidR="00B425DB" w:rsidRPr="00615A6F" w:rsidRDefault="00B425DB" w:rsidP="007D2640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умения, сформированные на уровне ниже допустимого</w:t>
            </w:r>
          </w:p>
        </w:tc>
        <w:tc>
          <w:tcPr>
            <w:tcW w:w="2759" w:type="dxa"/>
          </w:tcPr>
          <w:p w:rsidR="0076107C" w:rsidRPr="00F442AE" w:rsidRDefault="0076107C" w:rsidP="0076107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График решаемости, сравнение с «коридором решаемости» (ОГЭ, ЕГЭ)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,Д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остижение планируемых результатов, выполнение заданий (для ВПР)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Кодификаторы КИМ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244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Есть ли несоответствия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установленном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коридору решаемости?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По каким именно заданиям установлено несоответствие коридору решаемости (не достигнуты планируемые результаты)?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Какие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элементы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контролируемого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содержания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и контролируемых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учебных умений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сформированы ниже допустимого уровня?</w:t>
            </w:r>
          </w:p>
          <w:p w:rsidR="00EF4457" w:rsidRPr="00F442AE" w:rsidRDefault="00B425DB" w:rsidP="00EF4457"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ПЕРЕЧЕНЬ </w:t>
            </w:r>
            <w:r w:rsidR="00EF4457"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типичных затруднений (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учебных дефицитов </w:t>
            </w:r>
            <w:r w:rsidR="00EF4457"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-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умений, сформированных на уровне ниже допустимого)</w:t>
            </w:r>
          </w:p>
        </w:tc>
        <w:tc>
          <w:tcPr>
            <w:tcW w:w="4678" w:type="dxa"/>
          </w:tcPr>
          <w:p w:rsidR="00B425DB" w:rsidRDefault="00F42639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Несоответствия </w:t>
            </w: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>установленном</w:t>
            </w:r>
            <w:proofErr w:type="gram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коридору решаемости не найдены.</w:t>
            </w:r>
          </w:p>
          <w:p w:rsidR="002C08A3" w:rsidRDefault="002C08A3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Ниже допустимого уровня </w:t>
            </w: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>сформированы</w:t>
            </w:r>
            <w:proofErr w:type="gramEnd"/>
            <w:r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:rsidR="002C08A3" w:rsidRDefault="002C08A3" w:rsidP="00EF44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04A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исторических персоналий.</w:t>
            </w:r>
          </w:p>
          <w:p w:rsidR="002C08A3" w:rsidRDefault="002C08A3" w:rsidP="00EF44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04A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работать с исторической картой.</w:t>
            </w:r>
          </w:p>
          <w:p w:rsidR="002C08A3" w:rsidRPr="00F442AE" w:rsidRDefault="002C08A3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8004A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причин и следствий и умение формулировать положения, содержащие причинно-следственные связи.</w:t>
            </w:r>
          </w:p>
        </w:tc>
      </w:tr>
      <w:tr w:rsidR="00B425DB" w:rsidRPr="00F442AE" w:rsidTr="00D628A6">
        <w:trPr>
          <w:trHeight w:val="143"/>
        </w:trPr>
        <w:tc>
          <w:tcPr>
            <w:tcW w:w="2629" w:type="dxa"/>
          </w:tcPr>
          <w:p w:rsidR="00B425DB" w:rsidRPr="00615A6F" w:rsidRDefault="00B425DB" w:rsidP="00A5437C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t xml:space="preserve">Индекс низких результатов </w:t>
            </w:r>
          </w:p>
        </w:tc>
        <w:tc>
          <w:tcPr>
            <w:tcW w:w="2759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График распределения первичных баллов</w:t>
            </w:r>
          </w:p>
          <w:p w:rsidR="00A5437C" w:rsidRPr="00F442AE" w:rsidRDefault="00A5437C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(для ВПР)</w:t>
            </w:r>
          </w:p>
        </w:tc>
        <w:tc>
          <w:tcPr>
            <w:tcW w:w="5244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и доля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обучающихся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в зоне риска по предмету;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динамика показателя (положительная, отрицательная, без изменений) за последние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несколько лет</w:t>
            </w:r>
            <w:r w:rsidR="00A5437C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(сравнение одних и тех же учеников, например, в 4 и 5 классах по математике)</w:t>
            </w:r>
          </w:p>
        </w:tc>
        <w:tc>
          <w:tcPr>
            <w:tcW w:w="4678" w:type="dxa"/>
          </w:tcPr>
          <w:p w:rsidR="00B425DB" w:rsidRPr="00F442AE" w:rsidRDefault="002C08A3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Один обучающийся (25%) находится в зоне риска по истории. Динамика показател</w:t>
            </w: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>я-</w:t>
            </w:r>
            <w:proofErr w:type="gram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без изменений.</w:t>
            </w:r>
          </w:p>
        </w:tc>
      </w:tr>
      <w:tr w:rsidR="00B425DB" w:rsidRPr="00F442AE" w:rsidTr="00D628A6">
        <w:trPr>
          <w:trHeight w:val="143"/>
        </w:trPr>
        <w:tc>
          <w:tcPr>
            <w:tcW w:w="2629" w:type="dxa"/>
          </w:tcPr>
          <w:p w:rsidR="00B425DB" w:rsidRPr="00615A6F" w:rsidRDefault="00B425DB" w:rsidP="00A5437C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lastRenderedPageBreak/>
              <w:t>Уровневый анализ результатов (по группам обучающихся с разным уровнем подготовки)</w:t>
            </w:r>
          </w:p>
        </w:tc>
        <w:tc>
          <w:tcPr>
            <w:tcW w:w="2759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График решаемости, построенный по группам обучающихся, имеющих соответствующие отметки </w:t>
            </w:r>
            <w:proofErr w:type="gramEnd"/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(«2», «3», «4», «5») </w:t>
            </w:r>
          </w:p>
          <w:p w:rsidR="0098638F" w:rsidRPr="00F442AE" w:rsidRDefault="00BC2D59" w:rsidP="0098638F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Статистика по отметкам в ВПР</w:t>
            </w:r>
            <w:r w:rsidR="0098638F" w:rsidRPr="00F442AE">
              <w:rPr>
                <w:rFonts w:ascii="Liberation Serif" w:hAnsi="Liberation Serif" w:cs="Liberation Serif"/>
                <w:sz w:val="24"/>
                <w:szCs w:val="24"/>
              </w:rPr>
              <w:t>.Достижение планируемых результатов, выполнение заданий (для ВПР)</w:t>
            </w:r>
          </w:p>
          <w:p w:rsidR="00C1080E" w:rsidRPr="00F442AE" w:rsidRDefault="00C1080E" w:rsidP="0098638F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Таблица результатов ВПР</w:t>
            </w:r>
          </w:p>
          <w:p w:rsidR="00B425DB" w:rsidRPr="00F442AE" w:rsidRDefault="00D54569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Кодификаторы КИМ</w:t>
            </w:r>
          </w:p>
        </w:tc>
        <w:tc>
          <w:tcPr>
            <w:tcW w:w="5244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и доля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обучающихся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по уровням подготовки</w:t>
            </w:r>
            <w:r w:rsidR="00BC2D59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Перечень по предметам, по каждому ученику: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какие затруднения типичны для учащихся всех групп уровня подготовки по предмету?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какие затруднения типичны для учащихся только определённых групп?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какие </w:t>
            </w:r>
            <w:proofErr w:type="spell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метапредметные</w:t>
            </w:r>
            <w:proofErr w:type="spell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затруднения типичны для учащихся по разным предметам?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что могло послужить источником данных ошибок? Как избежать ошибок в последующие периоды деятельности?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678" w:type="dxa"/>
          </w:tcPr>
          <w:tbl>
            <w:tblPr>
              <w:tblStyle w:val="a3"/>
              <w:tblW w:w="5000" w:type="pct"/>
              <w:tblLook w:val="04A0"/>
            </w:tblPr>
            <w:tblGrid>
              <w:gridCol w:w="1193"/>
              <w:gridCol w:w="1432"/>
              <w:gridCol w:w="1694"/>
              <w:gridCol w:w="1694"/>
            </w:tblGrid>
            <w:tr w:rsidR="00BC2D59" w:rsidRPr="00F442AE" w:rsidTr="00D628A6">
              <w:tc>
                <w:tcPr>
                  <w:tcW w:w="1184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 xml:space="preserve">Уровень </w:t>
                  </w:r>
                  <w:r w:rsidR="00EF4457"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подготовки</w:t>
                  </w:r>
                </w:p>
              </w:tc>
              <w:tc>
                <w:tcPr>
                  <w:tcW w:w="1422" w:type="pct"/>
                </w:tcPr>
                <w:p w:rsidR="00BC2D59" w:rsidRPr="00F442AE" w:rsidRDefault="00EF4457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Обучающиеся</w:t>
                  </w:r>
                </w:p>
                <w:p w:rsidR="00EF4457" w:rsidRPr="00F442AE" w:rsidRDefault="00EF4457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 xml:space="preserve">(количество или </w:t>
                  </w:r>
                  <w:proofErr w:type="spellStart"/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пофамильно</w:t>
                  </w:r>
                  <w:proofErr w:type="spellEnd"/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281" w:type="pct"/>
                </w:tcPr>
                <w:p w:rsidR="00BC2D59" w:rsidRPr="00F442AE" w:rsidRDefault="00EF4457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Перечень затруднений</w:t>
                  </w:r>
                </w:p>
                <w:p w:rsidR="00C1080E" w:rsidRPr="00F442AE" w:rsidRDefault="00C1080E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(учебные дефициты)</w:t>
                  </w:r>
                </w:p>
              </w:tc>
              <w:tc>
                <w:tcPr>
                  <w:tcW w:w="1113" w:type="pct"/>
                </w:tcPr>
                <w:p w:rsidR="00BC2D59" w:rsidRPr="00F442AE" w:rsidRDefault="00EF4457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Меры коррекции</w:t>
                  </w:r>
                </w:p>
              </w:tc>
            </w:tr>
            <w:tr w:rsidR="00BC2D59" w:rsidRPr="00F442AE" w:rsidTr="00D628A6">
              <w:tc>
                <w:tcPr>
                  <w:tcW w:w="1184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«2»</w:t>
                  </w:r>
                </w:p>
              </w:tc>
              <w:tc>
                <w:tcPr>
                  <w:tcW w:w="1422" w:type="pct"/>
                </w:tcPr>
                <w:p w:rsidR="00BC2D59" w:rsidRPr="00F442AE" w:rsidRDefault="00AB2F33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1 обучающийся</w:t>
                  </w:r>
                </w:p>
              </w:tc>
              <w:tc>
                <w:tcPr>
                  <w:tcW w:w="1281" w:type="pct"/>
                </w:tcPr>
                <w:p w:rsidR="00BC2D59" w:rsidRPr="002261CF" w:rsidRDefault="002261CF" w:rsidP="00EF4457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261C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Умение работать с иллюстративным материалом</w:t>
                  </w:r>
                </w:p>
                <w:p w:rsidR="002261CF" w:rsidRPr="002261CF" w:rsidRDefault="002261CF" w:rsidP="00EF4457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261C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Умение работать с текстовыми историческими источниками.</w:t>
                  </w:r>
                </w:p>
                <w:p w:rsidR="002261CF" w:rsidRPr="002261CF" w:rsidRDefault="002261CF" w:rsidP="00EF4457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261C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Знания исторических персоналий</w:t>
                  </w:r>
                </w:p>
                <w:p w:rsidR="002261CF" w:rsidRPr="002261CF" w:rsidRDefault="002261CF" w:rsidP="00EF4457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261C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Умение работать с исторической картой.</w:t>
                  </w:r>
                </w:p>
                <w:p w:rsidR="002261CF" w:rsidRPr="002261CF" w:rsidRDefault="002261CF" w:rsidP="00EF4457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261C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Знание фактов истории культуры России и зарубежных стран.</w:t>
                  </w:r>
                </w:p>
                <w:p w:rsidR="002261CF" w:rsidRPr="00E1297A" w:rsidRDefault="002261CF" w:rsidP="002261CF">
                  <w:pPr>
                    <w:pStyle w:val="a4"/>
                    <w:ind w:left="284"/>
                    <w:jc w:val="both"/>
                  </w:pPr>
                  <w:r w:rsidRPr="002261CF">
                    <w:rPr>
                      <w:sz w:val="20"/>
                      <w:szCs w:val="20"/>
                    </w:rPr>
                    <w:t>Знание истории родного края</w:t>
                  </w:r>
                  <w:r w:rsidRPr="00E1297A">
                    <w:t xml:space="preserve">. </w:t>
                  </w:r>
                </w:p>
                <w:p w:rsidR="002261CF" w:rsidRPr="00F442AE" w:rsidRDefault="002261CF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</w:p>
              </w:tc>
              <w:tc>
                <w:tcPr>
                  <w:tcW w:w="1113" w:type="pct"/>
                </w:tcPr>
                <w:p w:rsidR="00BC2D59" w:rsidRPr="00F442AE" w:rsidRDefault="0047452B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Индивидуальные дополнительные занятия по истории.</w:t>
                  </w:r>
                </w:p>
              </w:tc>
            </w:tr>
            <w:tr w:rsidR="00BC2D59" w:rsidRPr="00F442AE" w:rsidTr="00D628A6">
              <w:tc>
                <w:tcPr>
                  <w:tcW w:w="1184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«3»</w:t>
                  </w:r>
                </w:p>
              </w:tc>
              <w:tc>
                <w:tcPr>
                  <w:tcW w:w="1422" w:type="pct"/>
                </w:tcPr>
                <w:p w:rsidR="00BC2D59" w:rsidRPr="00F442AE" w:rsidRDefault="00AB2F33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3 обучающихся</w:t>
                  </w:r>
                </w:p>
              </w:tc>
              <w:tc>
                <w:tcPr>
                  <w:tcW w:w="1281" w:type="pct"/>
                </w:tcPr>
                <w:p w:rsidR="00BC2D59" w:rsidRPr="0047452B" w:rsidRDefault="0047452B" w:rsidP="00EF445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7452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Знания исторических персоналий.</w:t>
                  </w:r>
                </w:p>
                <w:p w:rsidR="0047452B" w:rsidRPr="0047452B" w:rsidRDefault="0047452B" w:rsidP="00EF445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7452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Умение работать с исторической картой.</w:t>
                  </w:r>
                </w:p>
                <w:p w:rsidR="0047452B" w:rsidRPr="0047452B" w:rsidRDefault="0047452B" w:rsidP="00EF445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7452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Знание географических объектов, связанных с определенными историческими событиями, процессами.</w:t>
                  </w:r>
                </w:p>
                <w:p w:rsidR="0047452B" w:rsidRPr="00F442AE" w:rsidRDefault="0047452B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47452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Знание причин и следствий и умение формулировать положения, содержащие причинно-следственные связи.</w:t>
                  </w:r>
                </w:p>
              </w:tc>
              <w:tc>
                <w:tcPr>
                  <w:tcW w:w="1113" w:type="pct"/>
                </w:tcPr>
                <w:p w:rsidR="00BC2D59" w:rsidRPr="00F442AE" w:rsidRDefault="0047452B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lastRenderedPageBreak/>
                    <w:t>Разнообразить задания по истории. Уделить больше внимание работе с исторической картой</w:t>
                  </w:r>
                  <w:proofErr w:type="gramStart"/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 xml:space="preserve"> ,</w:t>
                  </w:r>
                  <w:proofErr w:type="gramEnd"/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 xml:space="preserve"> с иллюстративным материалом, знаниям исторической терминологии.</w:t>
                  </w:r>
                </w:p>
              </w:tc>
            </w:tr>
            <w:tr w:rsidR="00BC2D59" w:rsidRPr="00F442AE" w:rsidTr="00D628A6">
              <w:tc>
                <w:tcPr>
                  <w:tcW w:w="1184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lastRenderedPageBreak/>
                    <w:t>«4»</w:t>
                  </w:r>
                </w:p>
              </w:tc>
              <w:tc>
                <w:tcPr>
                  <w:tcW w:w="1422" w:type="pct"/>
                </w:tcPr>
                <w:p w:rsidR="00BC2D59" w:rsidRPr="00F442AE" w:rsidRDefault="00AB2F33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281" w:type="pct"/>
                </w:tcPr>
                <w:p w:rsidR="00BC2D59" w:rsidRPr="00F442AE" w:rsidRDefault="00AB2F33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13" w:type="pct"/>
                </w:tcPr>
                <w:p w:rsidR="00BC2D59" w:rsidRPr="00F442AE" w:rsidRDefault="00AB2F33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-</w:t>
                  </w:r>
                </w:p>
              </w:tc>
            </w:tr>
            <w:tr w:rsidR="00BC2D59" w:rsidRPr="00F442AE" w:rsidTr="00D628A6">
              <w:tc>
                <w:tcPr>
                  <w:tcW w:w="1184" w:type="pct"/>
                </w:tcPr>
                <w:p w:rsidR="00BC2D59" w:rsidRPr="00F442AE" w:rsidRDefault="00BC2D59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 w:rsidRPr="00F442AE"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«5»</w:t>
                  </w:r>
                </w:p>
              </w:tc>
              <w:tc>
                <w:tcPr>
                  <w:tcW w:w="1422" w:type="pct"/>
                </w:tcPr>
                <w:p w:rsidR="00BC2D59" w:rsidRPr="00F442AE" w:rsidRDefault="00AB2F33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281" w:type="pct"/>
                </w:tcPr>
                <w:p w:rsidR="00BC2D59" w:rsidRPr="00F442AE" w:rsidRDefault="00AB2F33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13" w:type="pct"/>
                </w:tcPr>
                <w:p w:rsidR="00BC2D59" w:rsidRPr="00F442AE" w:rsidRDefault="00AB2F33" w:rsidP="00EF4457">
                  <w:pPr>
                    <w:jc w:val="both"/>
                    <w:rPr>
                      <w:rFonts w:ascii="Liberation Serif" w:hAnsi="Liberation Serif" w:cs="Liberation Serif"/>
                      <w:sz w:val="20"/>
                      <w:szCs w:val="20"/>
                    </w:rPr>
                  </w:pPr>
                  <w:r>
                    <w:rPr>
                      <w:rFonts w:ascii="Liberation Serif" w:hAnsi="Liberation Serif" w:cs="Liberation Serif"/>
                      <w:sz w:val="20"/>
                      <w:szCs w:val="20"/>
                    </w:rPr>
                    <w:t>-</w:t>
                  </w:r>
                </w:p>
              </w:tc>
            </w:tr>
          </w:tbl>
          <w:p w:rsidR="00B425DB" w:rsidRPr="00F442AE" w:rsidRDefault="00B425DB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bookmarkEnd w:id="0"/>
    </w:tbl>
    <w:p w:rsidR="00A93B4F" w:rsidRDefault="00A93B4F" w:rsidP="00EF4457">
      <w:pPr>
        <w:jc w:val="both"/>
        <w:rPr>
          <w:rFonts w:ascii="Liberation Serif" w:hAnsi="Liberation Serif" w:cs="Liberation Serif"/>
          <w:sz w:val="24"/>
          <w:szCs w:val="24"/>
        </w:rPr>
      </w:pPr>
    </w:p>
    <w:p w:rsidR="002C08A3" w:rsidRPr="00847ACA" w:rsidRDefault="002C08A3" w:rsidP="002C08A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W w:w="9547" w:type="dxa"/>
        <w:tblLayout w:type="fixed"/>
        <w:tblLook w:val="04A0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672"/>
        <w:gridCol w:w="1247"/>
      </w:tblGrid>
      <w:tr w:rsidR="002C08A3" w:rsidRPr="00847ACA" w:rsidTr="00AF5853">
        <w:tc>
          <w:tcPr>
            <w:tcW w:w="922" w:type="dxa"/>
          </w:tcPr>
          <w:p w:rsidR="002C08A3" w:rsidRPr="00847ACA" w:rsidRDefault="002C08A3" w:rsidP="00AF58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08" w:type="dxa"/>
          </w:tcPr>
          <w:p w:rsidR="002C08A3" w:rsidRPr="00847ACA" w:rsidRDefault="002C08A3" w:rsidP="00AF58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учащихся по списку</w:t>
            </w:r>
          </w:p>
        </w:tc>
        <w:tc>
          <w:tcPr>
            <w:tcW w:w="1747" w:type="dxa"/>
          </w:tcPr>
          <w:p w:rsidR="002C08A3" w:rsidRPr="00847ACA" w:rsidRDefault="002C08A3" w:rsidP="00AF58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Кол-во </w:t>
            </w:r>
            <w:proofErr w:type="gramStart"/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выполнявших</w:t>
            </w:r>
            <w:proofErr w:type="gramEnd"/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работу</w:t>
            </w:r>
          </w:p>
        </w:tc>
        <w:tc>
          <w:tcPr>
            <w:tcW w:w="567" w:type="dxa"/>
          </w:tcPr>
          <w:p w:rsidR="002C08A3" w:rsidRPr="00847ACA" w:rsidRDefault="002C08A3" w:rsidP="00AF58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2C08A3" w:rsidRPr="00847ACA" w:rsidRDefault="002C08A3" w:rsidP="00AF58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2C08A3" w:rsidRPr="00847ACA" w:rsidRDefault="002C08A3" w:rsidP="00AF58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2C08A3" w:rsidRPr="00847ACA" w:rsidRDefault="002C08A3" w:rsidP="00AF58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</w:tcPr>
          <w:p w:rsidR="002C08A3" w:rsidRPr="00847ACA" w:rsidRDefault="002C08A3" w:rsidP="00AF58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Успеваемость</w:t>
            </w:r>
          </w:p>
        </w:tc>
        <w:tc>
          <w:tcPr>
            <w:tcW w:w="1247" w:type="dxa"/>
          </w:tcPr>
          <w:p w:rsidR="002C08A3" w:rsidRPr="00847ACA" w:rsidRDefault="002C08A3" w:rsidP="00AF58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Качество</w:t>
            </w:r>
          </w:p>
        </w:tc>
      </w:tr>
      <w:tr w:rsidR="002C08A3" w:rsidRPr="00847ACA" w:rsidTr="00AF5853">
        <w:tc>
          <w:tcPr>
            <w:tcW w:w="922" w:type="dxa"/>
          </w:tcPr>
          <w:p w:rsidR="002C08A3" w:rsidRPr="00847ACA" w:rsidRDefault="002C08A3" w:rsidP="00AF58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08" w:type="dxa"/>
          </w:tcPr>
          <w:p w:rsidR="002C08A3" w:rsidRPr="00847ACA" w:rsidRDefault="0047452B" w:rsidP="00AF58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47" w:type="dxa"/>
          </w:tcPr>
          <w:p w:rsidR="002C08A3" w:rsidRPr="00847ACA" w:rsidRDefault="0047452B" w:rsidP="00AF58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2C08A3" w:rsidRPr="00847ACA" w:rsidRDefault="002C08A3" w:rsidP="00AF58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2C08A3" w:rsidRPr="00847ACA" w:rsidRDefault="0047452B" w:rsidP="00AF58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2C08A3" w:rsidRPr="00847ACA" w:rsidRDefault="0047452B" w:rsidP="00AF58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2C08A3" w:rsidRPr="00847ACA" w:rsidRDefault="0047452B" w:rsidP="00AF58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</w:tcPr>
          <w:p w:rsidR="002C08A3" w:rsidRPr="00847ACA" w:rsidRDefault="0047452B" w:rsidP="00AF58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75%</w:t>
            </w:r>
          </w:p>
        </w:tc>
        <w:tc>
          <w:tcPr>
            <w:tcW w:w="1247" w:type="dxa"/>
          </w:tcPr>
          <w:p w:rsidR="002C08A3" w:rsidRPr="00847ACA" w:rsidRDefault="0047452B" w:rsidP="00AF58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2C08A3" w:rsidRPr="001A7E3C" w:rsidRDefault="002C08A3" w:rsidP="002C08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E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Вывод</w:t>
      </w:r>
      <w:r w:rsidRPr="001A7E3C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A004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все учащиеся справились с работой 75 %. Обучающиеся </w:t>
      </w:r>
      <w:r w:rsidR="00EF53C9"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показали слабые знани</w:t>
      </w:r>
      <w:r w:rsidR="0033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и низкое качество </w:t>
      </w:r>
      <w:proofErr w:type="spellStart"/>
      <w:r w:rsidR="00332DEE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знаний</w:t>
      </w:r>
      <w:proofErr w:type="gramStart"/>
      <w:r w:rsidR="00332DE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A004B4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gramEnd"/>
      <w:r w:rsidRPr="001A7E3C">
        <w:rPr>
          <w:rFonts w:ascii="Times New Roman" w:eastAsia="Times New Roman" w:hAnsi="Times New Roman" w:cs="Times New Roman"/>
          <w:color w:val="000000"/>
          <w:sz w:val="24"/>
          <w:szCs w:val="24"/>
        </w:rPr>
        <w:t>атруднения</w:t>
      </w:r>
      <w:proofErr w:type="spellEnd"/>
      <w:r w:rsidRPr="001A7E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вызвали:</w:t>
      </w:r>
      <w:r w:rsidRPr="001A7E3C">
        <w:rPr>
          <w:rFonts w:ascii="Times New Roman" w:eastAsia="Times New Roman" w:hAnsi="Times New Roman" w:cs="Times New Roman"/>
          <w:sz w:val="24"/>
          <w:szCs w:val="24"/>
        </w:rPr>
        <w:t xml:space="preserve"> умение работать с иллюстративным материалом (изобразительной наглядностью: обучающийся должен соотнести изображения с событиями (процессами), к которым относятся эти изображения); знания исторической терминологии; умение работать с исторической картой; знание географических объектов, связанных с определенными историческими событиями, процессами; знание причин и следствий и умение формулировать положения, содержащие причинно-следственные </w:t>
      </w:r>
      <w:proofErr w:type="spellStart"/>
      <w:r w:rsidRPr="001A7E3C">
        <w:rPr>
          <w:rFonts w:ascii="Times New Roman" w:eastAsia="Times New Roman" w:hAnsi="Times New Roman" w:cs="Times New Roman"/>
          <w:sz w:val="24"/>
          <w:szCs w:val="24"/>
        </w:rPr>
        <w:t>связи</w:t>
      </w:r>
      <w:proofErr w:type="gramStart"/>
      <w:r w:rsidRPr="001A7E3C">
        <w:rPr>
          <w:rFonts w:ascii="Times New Roman" w:eastAsia="Times New Roman" w:hAnsi="Times New Roman" w:cs="Times New Roman"/>
          <w:sz w:val="24"/>
          <w:szCs w:val="24"/>
        </w:rPr>
        <w:t>.</w:t>
      </w:r>
      <w:r w:rsidR="00A004B4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="00A004B4">
        <w:rPr>
          <w:rFonts w:ascii="Times New Roman" w:eastAsia="Times New Roman" w:hAnsi="Times New Roman" w:cs="Times New Roman"/>
          <w:sz w:val="24"/>
          <w:szCs w:val="24"/>
        </w:rPr>
        <w:t>роцент</w:t>
      </w:r>
      <w:proofErr w:type="spellEnd"/>
      <w:r w:rsidR="00A004B4">
        <w:rPr>
          <w:rFonts w:ascii="Times New Roman" w:eastAsia="Times New Roman" w:hAnsi="Times New Roman" w:cs="Times New Roman"/>
          <w:sz w:val="24"/>
          <w:szCs w:val="24"/>
        </w:rPr>
        <w:t xml:space="preserve"> выполнения этих заданий гораздо ниже, чем в </w:t>
      </w:r>
      <w:proofErr w:type="spellStart"/>
      <w:r w:rsidR="00A004B4">
        <w:rPr>
          <w:rFonts w:ascii="Times New Roman" w:eastAsia="Times New Roman" w:hAnsi="Times New Roman" w:cs="Times New Roman"/>
          <w:sz w:val="24"/>
          <w:szCs w:val="24"/>
        </w:rPr>
        <w:t>Нижнетуринском</w:t>
      </w:r>
      <w:proofErr w:type="spellEnd"/>
      <w:r w:rsidR="00A004B4">
        <w:rPr>
          <w:rFonts w:ascii="Times New Roman" w:eastAsia="Times New Roman" w:hAnsi="Times New Roman" w:cs="Times New Roman"/>
          <w:sz w:val="24"/>
          <w:szCs w:val="24"/>
        </w:rPr>
        <w:t xml:space="preserve"> районе и в Свердловской области.</w:t>
      </w:r>
    </w:p>
    <w:p w:rsidR="00EF53C9" w:rsidRPr="00EF53C9" w:rsidRDefault="00EF53C9" w:rsidP="00EF53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53C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Обучающиеся показали высокий результат в умении</w:t>
      </w:r>
      <w:r w:rsidRPr="00EF53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F53C9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создавать, применять и преобразовывать знаки и символы, модели и схемы для решения учебных и познавательных задач. Работать с изобразительными историческими источниками, понимать и интерпретировать содержащуюся в них информацию и знание родного края</w:t>
      </w:r>
      <w:proofErr w:type="gramStart"/>
      <w:r w:rsidRPr="00EF53C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="0033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r w:rsidRPr="00EF53C9">
        <w:rPr>
          <w:rFonts w:ascii="Times New Roman" w:eastAsia="Times New Roman" w:hAnsi="Times New Roman" w:cs="Times New Roman"/>
          <w:color w:val="000000"/>
          <w:sz w:val="24"/>
          <w:szCs w:val="24"/>
        </w:rPr>
        <w:t>роцент выполнения данных заданий выше.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F53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чем  </w:t>
      </w:r>
      <w:proofErr w:type="spellStart"/>
      <w:r w:rsidRPr="00EF53C9">
        <w:rPr>
          <w:rFonts w:ascii="Times New Roman" w:eastAsia="Times New Roman" w:hAnsi="Times New Roman" w:cs="Times New Roman"/>
          <w:sz w:val="24"/>
          <w:szCs w:val="24"/>
        </w:rPr>
        <w:t>Нижнетуринском</w:t>
      </w:r>
      <w:proofErr w:type="spellEnd"/>
      <w:r w:rsidRPr="00EF53C9">
        <w:rPr>
          <w:rFonts w:ascii="Times New Roman" w:eastAsia="Times New Roman" w:hAnsi="Times New Roman" w:cs="Times New Roman"/>
          <w:sz w:val="24"/>
          <w:szCs w:val="24"/>
        </w:rPr>
        <w:t xml:space="preserve"> районе и в Свердловской области.</w:t>
      </w:r>
    </w:p>
    <w:p w:rsidR="00EF53C9" w:rsidRPr="00EF53C9" w:rsidRDefault="00EF53C9" w:rsidP="00EF53C9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C08A3" w:rsidRDefault="002C08A3" w:rsidP="002C08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C08A3" w:rsidRPr="00F442AE" w:rsidRDefault="002C08A3" w:rsidP="00EF4457">
      <w:pPr>
        <w:jc w:val="both"/>
        <w:rPr>
          <w:rFonts w:ascii="Liberation Serif" w:hAnsi="Liberation Serif" w:cs="Liberation Serif"/>
          <w:sz w:val="24"/>
          <w:szCs w:val="24"/>
        </w:rPr>
      </w:pPr>
    </w:p>
    <w:sectPr w:rsidR="002C08A3" w:rsidRPr="00F442AE" w:rsidSect="00A93B4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1069D"/>
    <w:multiLevelType w:val="hybridMultilevel"/>
    <w:tmpl w:val="C7908040"/>
    <w:lvl w:ilvl="0" w:tplc="9962B7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5A25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5637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AAB3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A4E6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7E67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C66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A4C5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740B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E5507B5"/>
    <w:multiLevelType w:val="hybridMultilevel"/>
    <w:tmpl w:val="9F5278B0"/>
    <w:lvl w:ilvl="0" w:tplc="8B5A9F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BEB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14FC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BE29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8401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D815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AC67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3618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9C3F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8B47323"/>
    <w:multiLevelType w:val="hybridMultilevel"/>
    <w:tmpl w:val="94727B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71735"/>
    <w:multiLevelType w:val="hybridMultilevel"/>
    <w:tmpl w:val="ED50DFB4"/>
    <w:lvl w:ilvl="0" w:tplc="92F098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BA61A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78FDE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90CE6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98905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0A16C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EE380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7010C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6485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A0777C1"/>
    <w:multiLevelType w:val="hybridMultilevel"/>
    <w:tmpl w:val="065673DA"/>
    <w:lvl w:ilvl="0" w:tplc="FAAC1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6A47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5CE7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5047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82F2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A2C6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FE75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F255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0885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C363DDE"/>
    <w:multiLevelType w:val="hybridMultilevel"/>
    <w:tmpl w:val="5DE6A066"/>
    <w:lvl w:ilvl="0" w:tplc="E09095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AE92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22E6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AA3E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8A4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82AB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F260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EAFE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645B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15D6CB8"/>
    <w:multiLevelType w:val="hybridMultilevel"/>
    <w:tmpl w:val="5D3EB12C"/>
    <w:lvl w:ilvl="0" w:tplc="546E5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4E9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765D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54F4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F4A7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C80F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8A0D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A55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F8CD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7E1ABA"/>
    <w:multiLevelType w:val="hybridMultilevel"/>
    <w:tmpl w:val="14AEA1A8"/>
    <w:lvl w:ilvl="0" w:tplc="25C69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6A02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5CD2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467F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CAA6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DCAB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9AAA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5C9B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DAB5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1A0FA6"/>
    <w:multiLevelType w:val="hybridMultilevel"/>
    <w:tmpl w:val="19BCB45E"/>
    <w:lvl w:ilvl="0" w:tplc="0F86CB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8A26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D06C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0288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38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0CD0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701F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96AD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8C4A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CFE6FA0"/>
    <w:multiLevelType w:val="hybridMultilevel"/>
    <w:tmpl w:val="31E6A40E"/>
    <w:lvl w:ilvl="0" w:tplc="1EF4BD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0C2D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1804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6E2B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5212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0AB0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1E6A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C6A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7EC3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4D335357"/>
    <w:multiLevelType w:val="hybridMultilevel"/>
    <w:tmpl w:val="F59850A2"/>
    <w:lvl w:ilvl="0" w:tplc="D5CEC3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348F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680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26D6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18DD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F8D2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327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AC0A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147C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64653DE1"/>
    <w:multiLevelType w:val="hybridMultilevel"/>
    <w:tmpl w:val="0C64DDF8"/>
    <w:lvl w:ilvl="0" w:tplc="ED045A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38FF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EE55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CA87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E6C6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C869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7014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BEC0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24C1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86B197B"/>
    <w:multiLevelType w:val="hybridMultilevel"/>
    <w:tmpl w:val="82B62160"/>
    <w:lvl w:ilvl="0" w:tplc="B8F074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E27A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E660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8CD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78B1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1E77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86E5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6043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F27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7E1F31ED"/>
    <w:multiLevelType w:val="hybridMultilevel"/>
    <w:tmpl w:val="0CE29224"/>
    <w:lvl w:ilvl="0" w:tplc="127EB9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E44D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F6F0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C66F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BCAB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1025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8836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E47C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484A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1"/>
  </w:num>
  <w:num w:numId="2">
    <w:abstractNumId w:val="3"/>
  </w:num>
  <w:num w:numId="3">
    <w:abstractNumId w:val="8"/>
  </w:num>
  <w:num w:numId="4">
    <w:abstractNumId w:val="1"/>
  </w:num>
  <w:num w:numId="5">
    <w:abstractNumId w:val="7"/>
  </w:num>
  <w:num w:numId="6">
    <w:abstractNumId w:val="9"/>
  </w:num>
  <w:num w:numId="7">
    <w:abstractNumId w:val="0"/>
  </w:num>
  <w:num w:numId="8">
    <w:abstractNumId w:val="4"/>
  </w:num>
  <w:num w:numId="9">
    <w:abstractNumId w:val="13"/>
  </w:num>
  <w:num w:numId="10">
    <w:abstractNumId w:val="6"/>
  </w:num>
  <w:num w:numId="11">
    <w:abstractNumId w:val="12"/>
  </w:num>
  <w:num w:numId="12">
    <w:abstractNumId w:val="5"/>
  </w:num>
  <w:num w:numId="13">
    <w:abstractNumId w:val="10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93B4F"/>
    <w:rsid w:val="0005497C"/>
    <w:rsid w:val="000D0717"/>
    <w:rsid w:val="000E5FD2"/>
    <w:rsid w:val="000F6FDF"/>
    <w:rsid w:val="001D4AA5"/>
    <w:rsid w:val="002261CF"/>
    <w:rsid w:val="002B205D"/>
    <w:rsid w:val="002C08A3"/>
    <w:rsid w:val="00302577"/>
    <w:rsid w:val="00332DEE"/>
    <w:rsid w:val="00351E6E"/>
    <w:rsid w:val="0035536D"/>
    <w:rsid w:val="00470448"/>
    <w:rsid w:val="0047452B"/>
    <w:rsid w:val="00494E5E"/>
    <w:rsid w:val="004C0C8A"/>
    <w:rsid w:val="00546CC0"/>
    <w:rsid w:val="0056391A"/>
    <w:rsid w:val="005B46F5"/>
    <w:rsid w:val="005C760A"/>
    <w:rsid w:val="005D7161"/>
    <w:rsid w:val="00615A6F"/>
    <w:rsid w:val="00670696"/>
    <w:rsid w:val="007248C4"/>
    <w:rsid w:val="0076107C"/>
    <w:rsid w:val="007C50DB"/>
    <w:rsid w:val="007D2640"/>
    <w:rsid w:val="0087216D"/>
    <w:rsid w:val="008C171C"/>
    <w:rsid w:val="008E61CA"/>
    <w:rsid w:val="008E6630"/>
    <w:rsid w:val="0094546A"/>
    <w:rsid w:val="0098638F"/>
    <w:rsid w:val="009A41C2"/>
    <w:rsid w:val="009F1FB0"/>
    <w:rsid w:val="00A004B4"/>
    <w:rsid w:val="00A273EC"/>
    <w:rsid w:val="00A5437C"/>
    <w:rsid w:val="00A706C2"/>
    <w:rsid w:val="00A93B4F"/>
    <w:rsid w:val="00AB2F33"/>
    <w:rsid w:val="00B425DB"/>
    <w:rsid w:val="00B50CC8"/>
    <w:rsid w:val="00BA73AA"/>
    <w:rsid w:val="00BC2D59"/>
    <w:rsid w:val="00BE7A84"/>
    <w:rsid w:val="00C00D08"/>
    <w:rsid w:val="00C1080E"/>
    <w:rsid w:val="00C21611"/>
    <w:rsid w:val="00C70C96"/>
    <w:rsid w:val="00CD3F0E"/>
    <w:rsid w:val="00CE147E"/>
    <w:rsid w:val="00D23A3C"/>
    <w:rsid w:val="00D51846"/>
    <w:rsid w:val="00D54569"/>
    <w:rsid w:val="00D628A6"/>
    <w:rsid w:val="00DD58FB"/>
    <w:rsid w:val="00E00E59"/>
    <w:rsid w:val="00EF4457"/>
    <w:rsid w:val="00EF53C9"/>
    <w:rsid w:val="00F42639"/>
    <w:rsid w:val="00F442AE"/>
    <w:rsid w:val="00F874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5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93B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470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7D264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273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911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5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56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64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9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4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080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9385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1038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7174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38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71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306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52959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984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39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365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2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259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44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1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1845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718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18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91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5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157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58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85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84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47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47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1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9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46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10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63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37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1124</Words>
  <Characters>6411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Анатолий Шмаков</cp:lastModifiedBy>
  <cp:revision>2</cp:revision>
  <dcterms:created xsi:type="dcterms:W3CDTF">2020-11-28T08:41:00Z</dcterms:created>
  <dcterms:modified xsi:type="dcterms:W3CDTF">2020-11-28T08:41:00Z</dcterms:modified>
</cp:coreProperties>
</file>